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34" w:rsidRDefault="006875E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 w:rsidR="00FC75A6"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年山东师范大学等</w:t>
      </w:r>
      <w:r w:rsidR="006B2C51">
        <w:rPr>
          <w:rFonts w:ascii="方正小标宋简体" w:eastAsia="方正小标宋简体" w:hAnsi="方正小标宋简体" w:cs="方正小标宋简体" w:hint="eastAsia"/>
          <w:sz w:val="36"/>
          <w:szCs w:val="36"/>
        </w:rPr>
        <w:t>23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所高校面向山东省招生</w:t>
      </w:r>
    </w:p>
    <w:p w:rsidR="006E3434" w:rsidRDefault="006875E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音乐与舞蹈类专业联考初选上传视频格式及要求</w:t>
      </w:r>
    </w:p>
    <w:p w:rsidR="006E3434" w:rsidRDefault="006875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1.录像时要求纯色背景，应从考生正面脸部特写开始，拉至全景全身。要求画面保持稳定、声像清晰，将考生全貌清晰展现，考生一律不许化妆。</w:t>
      </w:r>
    </w:p>
    <w:p w:rsidR="006E3434" w:rsidRDefault="006875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2.录制时只能采用一个长镜头，不间断录制，声音和图像需同步录制，期间不得转切画面，不得采用任何视频编辑手段美化处理画面，不得采用任何音频编辑手段美化编辑音频。</w:t>
      </w:r>
    </w:p>
    <w:p w:rsidR="006E3434" w:rsidRDefault="006875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3.录像中只允许出现考生本人，不得出现任何其他人员；录像中不得出现任何显示考生信息的提示性文字、图案、标识、背景等，更不得出现考生姓名、生源地、所在中学等个人信息。</w:t>
      </w:r>
    </w:p>
    <w:p w:rsidR="006E3434" w:rsidRDefault="006875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4.演唱（奏）、表演正式开始前，考生须报幕个人身高、性别、</w:t>
      </w:r>
      <w:r w:rsidR="005B6688" w:rsidRPr="005B6688">
        <w:rPr>
          <w:rFonts w:ascii="仿宋_GB2312" w:eastAsia="仿宋_GB2312" w:hAnsi="仿宋_GB2312" w:cs="仿宋_GB2312" w:hint="eastAsia"/>
          <w:sz w:val="32"/>
          <w:szCs w:val="32"/>
        </w:rPr>
        <w:t>表演技能项及唱法或乐器</w:t>
      </w:r>
      <w:r w:rsidR="005B6688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演唱（奏）曲目或表演剧目名称（例如“本人身高1.**米，性别*，</w:t>
      </w:r>
      <w:r w:rsidR="005B6688">
        <w:rPr>
          <w:rFonts w:ascii="仿宋_GB2312" w:eastAsia="仿宋_GB2312" w:hAnsi="仿宋_GB2312" w:cs="仿宋_GB2312" w:hint="eastAsia"/>
          <w:sz w:val="32"/>
          <w:szCs w:val="32"/>
        </w:rPr>
        <w:t>表演</w:t>
      </w:r>
      <w:r w:rsidR="005B6688">
        <w:rPr>
          <w:rFonts w:ascii="仿宋_GB2312" w:eastAsia="仿宋_GB2312" w:hAnsi="仿宋_GB2312" w:cs="仿宋_GB2312"/>
          <w:sz w:val="32"/>
          <w:szCs w:val="32"/>
        </w:rPr>
        <w:t>技能项为</w:t>
      </w:r>
      <w:r w:rsidR="005B6688">
        <w:rPr>
          <w:rFonts w:ascii="仿宋_GB2312" w:eastAsia="仿宋_GB2312" w:hAnsi="仿宋_GB2312" w:cs="仿宋_GB2312" w:hint="eastAsia"/>
          <w:sz w:val="32"/>
          <w:szCs w:val="32"/>
        </w:rPr>
        <w:t>**，</w:t>
      </w:r>
      <w:r w:rsidR="005B6688">
        <w:rPr>
          <w:rFonts w:ascii="仿宋_GB2312" w:eastAsia="仿宋_GB2312" w:hAnsi="仿宋_GB2312" w:cs="仿宋_GB2312"/>
          <w:sz w:val="32"/>
          <w:szCs w:val="32"/>
        </w:rPr>
        <w:t>乐器</w:t>
      </w:r>
      <w:r w:rsidR="005B6688">
        <w:rPr>
          <w:rFonts w:ascii="仿宋_GB2312" w:eastAsia="仿宋_GB2312" w:hAnsi="仿宋_GB2312" w:cs="仿宋_GB2312" w:hint="eastAsia"/>
          <w:sz w:val="32"/>
          <w:szCs w:val="32"/>
        </w:rPr>
        <w:t>（唱</w:t>
      </w:r>
      <w:r w:rsidR="005B6688">
        <w:rPr>
          <w:rFonts w:ascii="仿宋_GB2312" w:eastAsia="仿宋_GB2312" w:hAnsi="仿宋_GB2312" w:cs="仿宋_GB2312"/>
          <w:sz w:val="32"/>
          <w:szCs w:val="32"/>
        </w:rPr>
        <w:t>法</w:t>
      </w:r>
      <w:r w:rsidR="005B6688">
        <w:rPr>
          <w:rFonts w:ascii="仿宋_GB2312" w:eastAsia="仿宋_GB2312" w:hAnsi="仿宋_GB2312" w:cs="仿宋_GB2312" w:hint="eastAsia"/>
          <w:sz w:val="32"/>
          <w:szCs w:val="32"/>
        </w:rPr>
        <w:t>）为**，</w:t>
      </w:r>
      <w:r>
        <w:rPr>
          <w:rFonts w:ascii="仿宋_GB2312" w:eastAsia="仿宋_GB2312" w:hAnsi="仿宋_GB2312" w:cs="仿宋_GB2312" w:hint="eastAsia"/>
          <w:sz w:val="32"/>
          <w:szCs w:val="32"/>
        </w:rPr>
        <w:t>演唱曲目名称为</w:t>
      </w:r>
      <w:r w:rsidR="005B6688"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”），视频中考生一律禁止透露姓名、考生号、就读学校等与个人身份有关的信息，着装不得有特殊标记；演唱（奏）或表演结束时需起身鞠躬，示意录像结束；</w:t>
      </w:r>
    </w:p>
    <w:p w:rsidR="006E3434" w:rsidRDefault="006875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5.录制完成后不得进行任何形式的后期处理，直接使用“格式工厂”软件转换（具体操作详见</w:t>
      </w:r>
      <w:hyperlink r:id="rId7" w:tgtFrame="http://www.zsb.sdnu.edu.cn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视频播放格式及转换说明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）为统一要求的MP4文件后上传。只允许上传1个MP4格式的录像视频，大小不超过300M。</w:t>
      </w:r>
    </w:p>
    <w:p w:rsidR="006E3434" w:rsidRDefault="006875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6.凡违反上述规定者，将被视为违规并取消报考资格。</w:t>
      </w:r>
    </w:p>
    <w:p w:rsidR="006E3434" w:rsidRDefault="006E3434"/>
    <w:sectPr w:rsidR="006E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65" w:rsidRDefault="00034065" w:rsidP="005B6688">
      <w:r>
        <w:separator/>
      </w:r>
    </w:p>
  </w:endnote>
  <w:endnote w:type="continuationSeparator" w:id="0">
    <w:p w:rsidR="00034065" w:rsidRDefault="00034065" w:rsidP="005B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65" w:rsidRDefault="00034065" w:rsidP="005B6688">
      <w:r>
        <w:separator/>
      </w:r>
    </w:p>
  </w:footnote>
  <w:footnote w:type="continuationSeparator" w:id="0">
    <w:p w:rsidR="00034065" w:rsidRDefault="00034065" w:rsidP="005B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13C3"/>
    <w:rsid w:val="00034065"/>
    <w:rsid w:val="001E25EB"/>
    <w:rsid w:val="004A2F61"/>
    <w:rsid w:val="005B6688"/>
    <w:rsid w:val="006875E6"/>
    <w:rsid w:val="006B2C51"/>
    <w:rsid w:val="006E3434"/>
    <w:rsid w:val="00C96171"/>
    <w:rsid w:val="00FC75A6"/>
    <w:rsid w:val="0E130D89"/>
    <w:rsid w:val="20145C98"/>
    <w:rsid w:val="40EF2551"/>
    <w:rsid w:val="452513C3"/>
    <w:rsid w:val="52AF6261"/>
    <w:rsid w:val="548330C0"/>
    <w:rsid w:val="5549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1AA6E1-BD8C-4558-836F-ECCB9ABE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6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66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6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66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b.sdnu.edu.cn/upload/201801/05/20180105190111815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杜德彭</cp:lastModifiedBy>
  <cp:revision>7</cp:revision>
  <dcterms:created xsi:type="dcterms:W3CDTF">2018-12-23T05:13:00Z</dcterms:created>
  <dcterms:modified xsi:type="dcterms:W3CDTF">2019-12-20T02:22:00Z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